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4A" w:rsidRDefault="0072144A" w:rsidP="005879BA">
      <w:pPr>
        <w:pStyle w:val="Titolo1"/>
        <w:rPr>
          <w:lang w:eastAsia="it-IT"/>
        </w:rPr>
      </w:pPr>
      <w:bookmarkStart w:id="0" w:name="_GoBack"/>
      <w:bookmarkEnd w:id="0"/>
    </w:p>
    <w:p w:rsidR="0072144A" w:rsidRDefault="0072144A" w:rsidP="00D31C5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Times New Roman"/>
          <w:bCs/>
          <w:lang w:eastAsia="it-IT"/>
        </w:rPr>
      </w:pPr>
    </w:p>
    <w:p w:rsidR="00D31C56" w:rsidRPr="00D31C56" w:rsidRDefault="00032B43" w:rsidP="00D31C5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Times New Roman"/>
          <w:bCs/>
          <w:lang w:eastAsia="it-IT"/>
        </w:rPr>
      </w:pPr>
      <w:r>
        <w:rPr>
          <w:rFonts w:ascii="Century Gothic" w:eastAsia="Times New Roman" w:hAnsi="Century Gothic" w:cs="Times New Roman"/>
          <w:bCs/>
          <w:lang w:eastAsia="it-IT"/>
        </w:rPr>
        <w:t xml:space="preserve">Genova, 6 agosto </w:t>
      </w:r>
      <w:r w:rsidR="00D31C56">
        <w:rPr>
          <w:rFonts w:ascii="Century Gothic" w:eastAsia="Times New Roman" w:hAnsi="Century Gothic" w:cs="Times New Roman"/>
          <w:bCs/>
          <w:lang w:eastAsia="it-IT"/>
        </w:rPr>
        <w:t>2020</w:t>
      </w:r>
    </w:p>
    <w:p w:rsidR="00D31C56" w:rsidRPr="00D31C56" w:rsidRDefault="00D31C56" w:rsidP="00D31C5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u w:val="single"/>
          <w:lang w:eastAsia="it-IT"/>
        </w:rPr>
      </w:pPr>
      <w:r w:rsidRPr="00D31C56">
        <w:rPr>
          <w:rFonts w:ascii="Century Gothic" w:eastAsia="Times New Roman" w:hAnsi="Century Gothic" w:cs="Times New Roman"/>
          <w:b/>
          <w:bCs/>
          <w:u w:val="single"/>
          <w:lang w:eastAsia="it-IT"/>
        </w:rPr>
        <w:t>Comunicato Stampa</w:t>
      </w:r>
    </w:p>
    <w:p w:rsidR="00D31C56" w:rsidRDefault="00D31C56" w:rsidP="00834DC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sz w:val="28"/>
          <w:szCs w:val="28"/>
          <w:lang w:eastAsia="it-IT"/>
        </w:rPr>
      </w:pPr>
    </w:p>
    <w:p w:rsidR="00DF0D43" w:rsidRDefault="00DF0D43" w:rsidP="00834DC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sz w:val="28"/>
          <w:szCs w:val="28"/>
          <w:lang w:eastAsia="it-IT"/>
        </w:rPr>
      </w:pPr>
    </w:p>
    <w:p w:rsidR="00DF0D43" w:rsidRDefault="00DF0D43" w:rsidP="00834DC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sz w:val="28"/>
          <w:szCs w:val="28"/>
          <w:lang w:eastAsia="it-IT"/>
        </w:rPr>
      </w:pPr>
    </w:p>
    <w:p w:rsidR="0085327C" w:rsidRDefault="00032B43" w:rsidP="00032B43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sz w:val="28"/>
          <w:szCs w:val="28"/>
          <w:lang w:eastAsia="it-IT"/>
        </w:rPr>
      </w:pPr>
      <w:r>
        <w:rPr>
          <w:rFonts w:ascii="Century Gothic" w:eastAsia="Times New Roman" w:hAnsi="Century Gothic" w:cs="Times New Roman"/>
          <w:b/>
          <w:bCs/>
          <w:i/>
          <w:sz w:val="28"/>
          <w:szCs w:val="28"/>
          <w:lang w:eastAsia="it-IT"/>
        </w:rPr>
        <w:t xml:space="preserve">Nuove cariche sociali Assagenti per il </w:t>
      </w:r>
      <w:r w:rsidRPr="00032B43">
        <w:rPr>
          <w:rFonts w:ascii="Century Gothic" w:eastAsia="Times New Roman" w:hAnsi="Century Gothic" w:cs="Times New Roman"/>
          <w:b/>
          <w:bCs/>
          <w:i/>
          <w:sz w:val="28"/>
          <w:szCs w:val="28"/>
          <w:lang w:eastAsia="it-IT"/>
        </w:rPr>
        <w:t>biennio 2020-2022</w:t>
      </w:r>
    </w:p>
    <w:p w:rsidR="00032B43" w:rsidRDefault="00032B43" w:rsidP="00834DCF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:rsidR="00032B43" w:rsidRPr="00032B43" w:rsidRDefault="00C301F8" w:rsidP="00834DCF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Prima riunione oggi per il neo</w:t>
      </w:r>
      <w:r w:rsidR="00032B43">
        <w:rPr>
          <w:rFonts w:ascii="Century Gothic" w:eastAsia="Times New Roman" w:hAnsi="Century Gothic" w:cs="Times New Roman"/>
          <w:lang w:eastAsia="it-IT"/>
        </w:rPr>
        <w:t xml:space="preserve"> consiglio di </w:t>
      </w:r>
      <w:r w:rsidR="00032B43" w:rsidRPr="00DF0D43">
        <w:rPr>
          <w:rFonts w:ascii="Century Gothic" w:eastAsia="Times New Roman" w:hAnsi="Century Gothic" w:cs="Times New Roman"/>
          <w:b/>
          <w:lang w:eastAsia="it-IT"/>
        </w:rPr>
        <w:t>Assagenti</w:t>
      </w:r>
      <w:r>
        <w:rPr>
          <w:rFonts w:ascii="Century Gothic" w:eastAsia="Times New Roman" w:hAnsi="Century Gothic" w:cs="Times New Roman"/>
          <w:lang w:eastAsia="it-IT"/>
        </w:rPr>
        <w:t xml:space="preserve">, </w:t>
      </w:r>
      <w:r w:rsidRPr="00834DCF">
        <w:rPr>
          <w:rFonts w:ascii="Century Gothic" w:eastAsia="Times New Roman" w:hAnsi="Century Gothic" w:cs="Times New Roman"/>
          <w:lang w:eastAsia="it-IT"/>
        </w:rPr>
        <w:t>l'associazione degli agenti raccomandatari, mediatori ma</w:t>
      </w:r>
      <w:r>
        <w:rPr>
          <w:rFonts w:ascii="Century Gothic" w:eastAsia="Times New Roman" w:hAnsi="Century Gothic" w:cs="Times New Roman"/>
          <w:lang w:eastAsia="it-IT"/>
        </w:rPr>
        <w:t xml:space="preserve">rittimi e agenti aerei di Genova, </w:t>
      </w:r>
      <w:r w:rsidR="00032B43">
        <w:rPr>
          <w:rFonts w:ascii="Century Gothic" w:eastAsia="Times New Roman" w:hAnsi="Century Gothic" w:cs="Times New Roman"/>
          <w:lang w:eastAsia="it-IT"/>
        </w:rPr>
        <w:t xml:space="preserve">per la nomina della squadra dei </w:t>
      </w:r>
      <w:r w:rsidR="00032B43" w:rsidRPr="004B1DED">
        <w:rPr>
          <w:rFonts w:ascii="Century Gothic" w:eastAsia="Times New Roman" w:hAnsi="Century Gothic" w:cs="Times New Roman"/>
          <w:b/>
          <w:lang w:eastAsia="it-IT"/>
        </w:rPr>
        <w:t>vi</w:t>
      </w:r>
      <w:r w:rsidRPr="004B1DED">
        <w:rPr>
          <w:rFonts w:ascii="Century Gothic" w:eastAsia="Times New Roman" w:hAnsi="Century Gothic" w:cs="Times New Roman"/>
          <w:b/>
          <w:lang w:eastAsia="it-IT"/>
        </w:rPr>
        <w:t>ce presidenti</w:t>
      </w:r>
      <w:r>
        <w:rPr>
          <w:rFonts w:ascii="Century Gothic" w:eastAsia="Times New Roman" w:hAnsi="Century Gothic" w:cs="Times New Roman"/>
          <w:lang w:eastAsia="it-IT"/>
        </w:rPr>
        <w:t xml:space="preserve"> che affiancherà </w:t>
      </w:r>
      <w:r w:rsidR="00032B43">
        <w:rPr>
          <w:rFonts w:ascii="Century Gothic" w:eastAsia="Times New Roman" w:hAnsi="Century Gothic" w:cs="Times New Roman"/>
          <w:lang w:eastAsia="it-IT"/>
        </w:rPr>
        <w:t>il presidente Paolo Pessina e p</w:t>
      </w:r>
      <w:r>
        <w:rPr>
          <w:rFonts w:ascii="Century Gothic" w:eastAsia="Times New Roman" w:hAnsi="Century Gothic" w:cs="Times New Roman"/>
          <w:lang w:eastAsia="it-IT"/>
        </w:rPr>
        <w:t>er definire</w:t>
      </w:r>
      <w:r w:rsidR="00032B43">
        <w:rPr>
          <w:rFonts w:ascii="Century Gothic" w:eastAsia="Times New Roman" w:hAnsi="Century Gothic" w:cs="Times New Roman"/>
          <w:lang w:eastAsia="it-IT"/>
        </w:rPr>
        <w:t xml:space="preserve"> </w:t>
      </w:r>
      <w:r>
        <w:rPr>
          <w:rFonts w:ascii="Century Gothic" w:eastAsia="Times New Roman" w:hAnsi="Century Gothic" w:cs="Times New Roman"/>
          <w:lang w:eastAsia="it-IT"/>
        </w:rPr>
        <w:t xml:space="preserve">sia il </w:t>
      </w:r>
      <w:r w:rsidR="00032B43" w:rsidRPr="004B1DED">
        <w:rPr>
          <w:rFonts w:ascii="Century Gothic" w:eastAsia="Times New Roman" w:hAnsi="Century Gothic" w:cs="Times New Roman"/>
          <w:b/>
          <w:lang w:eastAsia="it-IT"/>
        </w:rPr>
        <w:t>comitato e</w:t>
      </w:r>
      <w:r w:rsidRPr="004B1DED">
        <w:rPr>
          <w:rFonts w:ascii="Century Gothic" w:eastAsia="Times New Roman" w:hAnsi="Century Gothic" w:cs="Times New Roman"/>
          <w:b/>
          <w:lang w:eastAsia="it-IT"/>
        </w:rPr>
        <w:t>secutivo</w:t>
      </w:r>
      <w:r>
        <w:rPr>
          <w:rFonts w:ascii="Century Gothic" w:eastAsia="Times New Roman" w:hAnsi="Century Gothic" w:cs="Times New Roman"/>
          <w:lang w:eastAsia="it-IT"/>
        </w:rPr>
        <w:t xml:space="preserve"> sia le</w:t>
      </w:r>
      <w:r w:rsidR="00032B43">
        <w:rPr>
          <w:rFonts w:ascii="Century Gothic" w:eastAsia="Times New Roman" w:hAnsi="Century Gothic" w:cs="Times New Roman"/>
          <w:lang w:eastAsia="it-IT"/>
        </w:rPr>
        <w:t xml:space="preserve"> </w:t>
      </w:r>
      <w:r w:rsidR="00032B43" w:rsidRPr="004B1DED">
        <w:rPr>
          <w:rFonts w:ascii="Century Gothic" w:eastAsia="Times New Roman" w:hAnsi="Century Gothic" w:cs="Times New Roman"/>
          <w:b/>
          <w:lang w:eastAsia="it-IT"/>
        </w:rPr>
        <w:t>commissioni tecniche</w:t>
      </w:r>
      <w:r w:rsidR="004B1DED">
        <w:rPr>
          <w:rFonts w:ascii="Century Gothic" w:eastAsia="Times New Roman" w:hAnsi="Century Gothic" w:cs="Times New Roman"/>
          <w:lang w:eastAsia="it-IT"/>
        </w:rPr>
        <w:t xml:space="preserve"> per il prossimo biennio</w:t>
      </w:r>
      <w:r w:rsidR="00032B43">
        <w:rPr>
          <w:rFonts w:ascii="Century Gothic" w:eastAsia="Times New Roman" w:hAnsi="Century Gothic" w:cs="Times New Roman"/>
          <w:lang w:eastAsia="it-IT"/>
        </w:rPr>
        <w:t xml:space="preserve">. </w:t>
      </w:r>
    </w:p>
    <w:p w:rsidR="00032B43" w:rsidRPr="00032B43" w:rsidRDefault="00032B43" w:rsidP="00834DCF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</w:p>
    <w:p w:rsidR="00032B43" w:rsidRPr="00032B43" w:rsidRDefault="00C301F8" w:rsidP="00032B43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I </w:t>
      </w:r>
      <w:r w:rsidRPr="004B1DED">
        <w:rPr>
          <w:rFonts w:ascii="Century Gothic" w:eastAsia="Times New Roman" w:hAnsi="Century Gothic" w:cs="Times New Roman"/>
          <w:b/>
          <w:lang w:eastAsia="it-IT"/>
        </w:rPr>
        <w:t>vice presidenti</w:t>
      </w:r>
      <w:r w:rsidR="004B1DED">
        <w:rPr>
          <w:rFonts w:ascii="Century Gothic" w:eastAsia="Times New Roman" w:hAnsi="Century Gothic" w:cs="Times New Roman"/>
          <w:lang w:eastAsia="it-IT"/>
        </w:rPr>
        <w:t xml:space="preserve"> designati sono</w:t>
      </w:r>
      <w:r w:rsidR="00032B43" w:rsidRPr="00032B43">
        <w:rPr>
          <w:rFonts w:ascii="Century Gothic" w:eastAsia="Times New Roman" w:hAnsi="Century Gothic" w:cs="Times New Roman"/>
          <w:lang w:eastAsia="it-IT"/>
        </w:rPr>
        <w:t xml:space="preserve"> Gianluca Croce (Le Navi Agenzia Marittima), Paolo Lo Bianco (CMA CGM Italy) e Filippo Gallo (Medmar/Gruppo Finsea)</w:t>
      </w:r>
      <w:r>
        <w:rPr>
          <w:rFonts w:ascii="Century Gothic" w:eastAsia="Times New Roman" w:hAnsi="Century Gothic" w:cs="Times New Roman"/>
          <w:lang w:eastAsia="it-IT"/>
        </w:rPr>
        <w:t>.</w:t>
      </w:r>
    </w:p>
    <w:p w:rsidR="00032B43" w:rsidRPr="00032B43" w:rsidRDefault="00032B43" w:rsidP="00032B43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  <w:r w:rsidRPr="00032B43">
        <w:rPr>
          <w:rFonts w:ascii="Century Gothic" w:eastAsia="Times New Roman" w:hAnsi="Century Gothic" w:cs="Times New Roman"/>
          <w:lang w:eastAsia="it-IT"/>
        </w:rPr>
        <w:t> </w:t>
      </w:r>
    </w:p>
    <w:p w:rsidR="00032B43" w:rsidRPr="00032B43" w:rsidRDefault="00C301F8" w:rsidP="00032B43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Il </w:t>
      </w:r>
      <w:r w:rsidR="004B1DED">
        <w:rPr>
          <w:rFonts w:ascii="Century Gothic" w:eastAsia="Times New Roman" w:hAnsi="Century Gothic" w:cs="Times New Roman"/>
          <w:b/>
          <w:lang w:eastAsia="it-IT"/>
        </w:rPr>
        <w:t>comitato e</w:t>
      </w:r>
      <w:r w:rsidRPr="004B1DED">
        <w:rPr>
          <w:rFonts w:ascii="Century Gothic" w:eastAsia="Times New Roman" w:hAnsi="Century Gothic" w:cs="Times New Roman"/>
          <w:b/>
          <w:lang w:eastAsia="it-IT"/>
        </w:rPr>
        <w:t>secutivo</w:t>
      </w:r>
      <w:r>
        <w:rPr>
          <w:rFonts w:ascii="Century Gothic" w:eastAsia="Times New Roman" w:hAnsi="Century Gothic" w:cs="Times New Roman"/>
          <w:lang w:eastAsia="it-IT"/>
        </w:rPr>
        <w:t xml:space="preserve"> è</w:t>
      </w:r>
      <w:r w:rsidR="00032B43" w:rsidRPr="00032B43">
        <w:rPr>
          <w:rFonts w:ascii="Century Gothic" w:eastAsia="Times New Roman" w:hAnsi="Century Gothic" w:cs="Times New Roman"/>
          <w:lang w:eastAsia="it-IT"/>
        </w:rPr>
        <w:t xml:space="preserve"> </w:t>
      </w:r>
      <w:r>
        <w:rPr>
          <w:rFonts w:ascii="Century Gothic" w:eastAsia="Times New Roman" w:hAnsi="Century Gothic" w:cs="Times New Roman"/>
          <w:lang w:eastAsia="it-IT"/>
        </w:rPr>
        <w:t>invece composto dal p</w:t>
      </w:r>
      <w:r w:rsidR="00032B43" w:rsidRPr="00032B43">
        <w:rPr>
          <w:rFonts w:ascii="Century Gothic" w:eastAsia="Times New Roman" w:hAnsi="Century Gothic" w:cs="Times New Roman"/>
          <w:lang w:eastAsia="it-IT"/>
        </w:rPr>
        <w:t>residente Pessina, i tre</w:t>
      </w:r>
      <w:r>
        <w:rPr>
          <w:rFonts w:ascii="Century Gothic" w:eastAsia="Times New Roman" w:hAnsi="Century Gothic" w:cs="Times New Roman"/>
          <w:lang w:eastAsia="it-IT"/>
        </w:rPr>
        <w:t xml:space="preserve"> v</w:t>
      </w:r>
      <w:r w:rsidR="00032B43" w:rsidRPr="00032B43">
        <w:rPr>
          <w:rFonts w:ascii="Century Gothic" w:eastAsia="Times New Roman" w:hAnsi="Century Gothic" w:cs="Times New Roman"/>
          <w:lang w:eastAsia="it-IT"/>
        </w:rPr>
        <w:t>ice</w:t>
      </w:r>
      <w:r>
        <w:rPr>
          <w:rFonts w:ascii="Century Gothic" w:eastAsia="Times New Roman" w:hAnsi="Century Gothic" w:cs="Times New Roman"/>
          <w:lang w:eastAsia="it-IT"/>
        </w:rPr>
        <w:t xml:space="preserve"> presidenti, </w:t>
      </w:r>
      <w:r w:rsidR="00032B43" w:rsidRPr="00032B43">
        <w:rPr>
          <w:rFonts w:ascii="Century Gothic" w:eastAsia="Times New Roman" w:hAnsi="Century Gothic" w:cs="Times New Roman"/>
          <w:lang w:eastAsia="it-IT"/>
        </w:rPr>
        <w:t xml:space="preserve">Carolina Villa (Ships and </w:t>
      </w:r>
      <w:proofErr w:type="spellStart"/>
      <w:r w:rsidR="00032B43" w:rsidRPr="00032B43">
        <w:rPr>
          <w:rFonts w:ascii="Century Gothic" w:eastAsia="Times New Roman" w:hAnsi="Century Gothic" w:cs="Times New Roman"/>
          <w:lang w:eastAsia="it-IT"/>
        </w:rPr>
        <w:t>Crew</w:t>
      </w:r>
      <w:proofErr w:type="spellEnd"/>
      <w:r w:rsidR="00032B43" w:rsidRPr="00032B43">
        <w:rPr>
          <w:rFonts w:ascii="Century Gothic" w:eastAsia="Times New Roman" w:hAnsi="Century Gothic" w:cs="Times New Roman"/>
          <w:lang w:eastAsia="it-IT"/>
        </w:rPr>
        <w:t xml:space="preserve"> Service), Gian Enzo Duci (Enterprise Shipping Agency), Roberto Demarchi (Banchero &amp; Costa Agenzia Marittima), Maurizio Gozzi (HB Shipping) e Aldo Negri (Yang Ming Italy)</w:t>
      </w:r>
      <w:r>
        <w:rPr>
          <w:rFonts w:ascii="Century Gothic" w:eastAsia="Times New Roman" w:hAnsi="Century Gothic" w:cs="Times New Roman"/>
          <w:lang w:eastAsia="it-IT"/>
        </w:rPr>
        <w:t>.</w:t>
      </w:r>
    </w:p>
    <w:p w:rsidR="00032B43" w:rsidRPr="00032B43" w:rsidRDefault="00032B43" w:rsidP="00032B43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  <w:r w:rsidRPr="00032B43">
        <w:rPr>
          <w:rFonts w:ascii="Century Gothic" w:eastAsia="Times New Roman" w:hAnsi="Century Gothic" w:cs="Times New Roman"/>
          <w:lang w:eastAsia="it-IT"/>
        </w:rPr>
        <w:t> </w:t>
      </w:r>
    </w:p>
    <w:p w:rsidR="00032B43" w:rsidRDefault="00032B43" w:rsidP="00032B43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  <w:r w:rsidRPr="00032B43">
        <w:rPr>
          <w:rFonts w:ascii="Century Gothic" w:eastAsia="Times New Roman" w:hAnsi="Century Gothic" w:cs="Times New Roman"/>
          <w:lang w:eastAsia="it-IT"/>
        </w:rPr>
        <w:t>Per quanto riguarda le</w:t>
      </w:r>
      <w:r w:rsidR="00C301F8">
        <w:rPr>
          <w:rFonts w:ascii="Century Gothic" w:eastAsia="Times New Roman" w:hAnsi="Century Gothic" w:cs="Times New Roman"/>
          <w:lang w:eastAsia="it-IT"/>
        </w:rPr>
        <w:t xml:space="preserve"> </w:t>
      </w:r>
      <w:r w:rsidR="00C301F8" w:rsidRPr="004B1DED">
        <w:rPr>
          <w:rFonts w:ascii="Century Gothic" w:eastAsia="Times New Roman" w:hAnsi="Century Gothic" w:cs="Times New Roman"/>
          <w:b/>
          <w:lang w:eastAsia="it-IT"/>
        </w:rPr>
        <w:t>dieci</w:t>
      </w:r>
      <w:r w:rsidRPr="004B1DED">
        <w:rPr>
          <w:rFonts w:ascii="Century Gothic" w:eastAsia="Times New Roman" w:hAnsi="Century Gothic" w:cs="Times New Roman"/>
          <w:b/>
          <w:lang w:eastAsia="it-IT"/>
        </w:rPr>
        <w:t xml:space="preserve"> </w:t>
      </w:r>
      <w:r w:rsidR="00C301F8" w:rsidRPr="004B1DED">
        <w:rPr>
          <w:rFonts w:ascii="Century Gothic" w:eastAsia="Times New Roman" w:hAnsi="Century Gothic" w:cs="Times New Roman"/>
          <w:b/>
          <w:lang w:eastAsia="it-IT"/>
        </w:rPr>
        <w:t>c</w:t>
      </w:r>
      <w:r w:rsidRPr="004B1DED">
        <w:rPr>
          <w:rFonts w:ascii="Century Gothic" w:eastAsia="Times New Roman" w:hAnsi="Century Gothic" w:cs="Times New Roman"/>
          <w:b/>
          <w:lang w:eastAsia="it-IT"/>
        </w:rPr>
        <w:t>o</w:t>
      </w:r>
      <w:r w:rsidR="00C301F8" w:rsidRPr="004B1DED">
        <w:rPr>
          <w:rFonts w:ascii="Century Gothic" w:eastAsia="Times New Roman" w:hAnsi="Century Gothic" w:cs="Times New Roman"/>
          <w:b/>
          <w:lang w:eastAsia="it-IT"/>
        </w:rPr>
        <w:t>mmissioni tecniche</w:t>
      </w:r>
      <w:r w:rsidR="00C301F8">
        <w:rPr>
          <w:rFonts w:ascii="Century Gothic" w:eastAsia="Times New Roman" w:hAnsi="Century Gothic" w:cs="Times New Roman"/>
          <w:lang w:eastAsia="it-IT"/>
        </w:rPr>
        <w:t>, Paolo</w:t>
      </w:r>
      <w:r w:rsidRPr="00032B43">
        <w:rPr>
          <w:rFonts w:ascii="Century Gothic" w:eastAsia="Times New Roman" w:hAnsi="Century Gothic" w:cs="Times New Roman"/>
          <w:lang w:eastAsia="it-IT"/>
        </w:rPr>
        <w:t xml:space="preserve"> Pessina </w:t>
      </w:r>
      <w:r w:rsidR="00C301F8">
        <w:rPr>
          <w:rFonts w:ascii="Century Gothic" w:eastAsia="Times New Roman" w:hAnsi="Century Gothic" w:cs="Times New Roman"/>
          <w:lang w:eastAsia="it-IT"/>
        </w:rPr>
        <w:t xml:space="preserve">presiederà anche la Commissione Trasporti e </w:t>
      </w:r>
      <w:r w:rsidRPr="00032B43">
        <w:rPr>
          <w:rFonts w:ascii="Century Gothic" w:eastAsia="Times New Roman" w:hAnsi="Century Gothic" w:cs="Times New Roman"/>
          <w:lang w:eastAsia="it-IT"/>
        </w:rPr>
        <w:t>quella Sindacale e Fi</w:t>
      </w:r>
      <w:r w:rsidR="00C301F8">
        <w:rPr>
          <w:rFonts w:ascii="Century Gothic" w:eastAsia="Times New Roman" w:hAnsi="Century Gothic" w:cs="Times New Roman"/>
          <w:lang w:eastAsia="it-IT"/>
        </w:rPr>
        <w:t xml:space="preserve">scale, </w:t>
      </w:r>
      <w:r w:rsidR="00C301F8" w:rsidRPr="00032B43">
        <w:rPr>
          <w:rFonts w:ascii="Century Gothic" w:eastAsia="Times New Roman" w:hAnsi="Century Gothic" w:cs="Times New Roman"/>
          <w:lang w:eastAsia="it-IT"/>
        </w:rPr>
        <w:t>la Commissione Yacht</w:t>
      </w:r>
      <w:r w:rsidR="00C301F8">
        <w:rPr>
          <w:rFonts w:ascii="Century Gothic" w:eastAsia="Times New Roman" w:hAnsi="Century Gothic" w:cs="Times New Roman"/>
          <w:lang w:eastAsia="it-IT"/>
        </w:rPr>
        <w:t xml:space="preserve"> va a Carolina Villa</w:t>
      </w:r>
      <w:r w:rsidRPr="00032B43">
        <w:rPr>
          <w:rFonts w:ascii="Century Gothic" w:eastAsia="Times New Roman" w:hAnsi="Century Gothic" w:cs="Times New Roman"/>
          <w:lang w:eastAsia="it-IT"/>
        </w:rPr>
        <w:t xml:space="preserve">, </w:t>
      </w:r>
      <w:r w:rsidR="00C301F8">
        <w:rPr>
          <w:rFonts w:ascii="Century Gothic" w:eastAsia="Times New Roman" w:hAnsi="Century Gothic" w:cs="Times New Roman"/>
          <w:lang w:eastAsia="it-IT"/>
        </w:rPr>
        <w:t xml:space="preserve">a </w:t>
      </w:r>
      <w:r w:rsidRPr="00032B43">
        <w:rPr>
          <w:rFonts w:ascii="Century Gothic" w:eastAsia="Times New Roman" w:hAnsi="Century Gothic" w:cs="Times New Roman"/>
          <w:lang w:eastAsia="it-IT"/>
        </w:rPr>
        <w:t xml:space="preserve">Gian Enzo Duci </w:t>
      </w:r>
      <w:r w:rsidR="00C301F8">
        <w:rPr>
          <w:rFonts w:ascii="Century Gothic" w:eastAsia="Times New Roman" w:hAnsi="Century Gothic" w:cs="Times New Roman"/>
          <w:lang w:eastAsia="it-IT"/>
        </w:rPr>
        <w:t xml:space="preserve">vengono affidate </w:t>
      </w:r>
      <w:r w:rsidRPr="00032B43">
        <w:rPr>
          <w:rFonts w:ascii="Century Gothic" w:eastAsia="Times New Roman" w:hAnsi="Century Gothic" w:cs="Times New Roman"/>
          <w:lang w:eastAsia="it-IT"/>
        </w:rPr>
        <w:t xml:space="preserve">sia la Commissione Formazione </w:t>
      </w:r>
      <w:r w:rsidR="00C301F8">
        <w:rPr>
          <w:rFonts w:ascii="Century Gothic" w:eastAsia="Times New Roman" w:hAnsi="Century Gothic" w:cs="Times New Roman"/>
          <w:lang w:eastAsia="it-IT"/>
        </w:rPr>
        <w:t>sia quella</w:t>
      </w:r>
      <w:r w:rsidRPr="00032B43">
        <w:rPr>
          <w:rFonts w:ascii="Century Gothic" w:eastAsia="Times New Roman" w:hAnsi="Century Gothic" w:cs="Times New Roman"/>
          <w:lang w:eastAsia="it-IT"/>
        </w:rPr>
        <w:t xml:space="preserve"> Manning, Roberto Demarchi </w:t>
      </w:r>
      <w:r w:rsidR="00C301F8">
        <w:rPr>
          <w:rFonts w:ascii="Century Gothic" w:eastAsia="Times New Roman" w:hAnsi="Century Gothic" w:cs="Times New Roman"/>
          <w:lang w:eastAsia="it-IT"/>
        </w:rPr>
        <w:t>viene riconfermato al</w:t>
      </w:r>
      <w:r w:rsidRPr="00032B43">
        <w:rPr>
          <w:rFonts w:ascii="Century Gothic" w:eastAsia="Times New Roman" w:hAnsi="Century Gothic" w:cs="Times New Roman"/>
          <w:lang w:eastAsia="it-IT"/>
        </w:rPr>
        <w:t xml:space="preserve">la Commissione </w:t>
      </w:r>
      <w:proofErr w:type="spellStart"/>
      <w:r w:rsidRPr="00032B43">
        <w:rPr>
          <w:rFonts w:ascii="Century Gothic" w:eastAsia="Times New Roman" w:hAnsi="Century Gothic" w:cs="Times New Roman"/>
          <w:lang w:eastAsia="it-IT"/>
        </w:rPr>
        <w:t>Tramp</w:t>
      </w:r>
      <w:proofErr w:type="spellEnd"/>
      <w:r w:rsidRPr="00032B43">
        <w:rPr>
          <w:rFonts w:ascii="Century Gothic" w:eastAsia="Times New Roman" w:hAnsi="Century Gothic" w:cs="Times New Roman"/>
          <w:lang w:eastAsia="it-IT"/>
        </w:rPr>
        <w:t xml:space="preserve"> e Porto Petroli, a Gianluca Croce </w:t>
      </w:r>
      <w:r w:rsidR="004B1DED">
        <w:rPr>
          <w:rFonts w:ascii="Century Gothic" w:eastAsia="Times New Roman" w:hAnsi="Century Gothic" w:cs="Times New Roman"/>
          <w:lang w:eastAsia="it-IT"/>
        </w:rPr>
        <w:t xml:space="preserve">va </w:t>
      </w:r>
      <w:r w:rsidRPr="00032B43">
        <w:rPr>
          <w:rFonts w:ascii="Century Gothic" w:eastAsia="Times New Roman" w:hAnsi="Century Gothic" w:cs="Times New Roman"/>
          <w:lang w:eastAsia="it-IT"/>
        </w:rPr>
        <w:t>la Commissione Crociere, ad Aldo Negri quella Informatica, a Maurizio Gozzi q</w:t>
      </w:r>
      <w:r w:rsidR="00C301F8">
        <w:rPr>
          <w:rFonts w:ascii="Century Gothic" w:eastAsia="Times New Roman" w:hAnsi="Century Gothic" w:cs="Times New Roman"/>
          <w:lang w:eastAsia="it-IT"/>
        </w:rPr>
        <w:t xml:space="preserve">uella dei Mediatori Marittimi e, infine, </w:t>
      </w:r>
      <w:r w:rsidRPr="00032B43">
        <w:rPr>
          <w:rFonts w:ascii="Century Gothic" w:eastAsia="Times New Roman" w:hAnsi="Century Gothic" w:cs="Times New Roman"/>
          <w:lang w:eastAsia="it-IT"/>
        </w:rPr>
        <w:t>a Paolo Lo Bianco quella Portuale.</w:t>
      </w:r>
    </w:p>
    <w:p w:rsidR="006D3354" w:rsidRDefault="006D3354" w:rsidP="00032B43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</w:p>
    <w:p w:rsidR="006D3354" w:rsidRPr="00032B43" w:rsidRDefault="006D3354" w:rsidP="00032B43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“Ci sarà molto da lavorare per il prossimo biennio – commenta </w:t>
      </w:r>
      <w:r w:rsidRPr="006D3354">
        <w:rPr>
          <w:rFonts w:ascii="Century Gothic" w:eastAsia="Times New Roman" w:hAnsi="Century Gothic" w:cs="Times New Roman"/>
          <w:b/>
          <w:lang w:eastAsia="it-IT"/>
        </w:rPr>
        <w:t>Pessina</w:t>
      </w:r>
      <w:r>
        <w:rPr>
          <w:rFonts w:ascii="Century Gothic" w:eastAsia="Times New Roman" w:hAnsi="Century Gothic" w:cs="Times New Roman"/>
          <w:lang w:eastAsia="it-IT"/>
        </w:rPr>
        <w:t xml:space="preserve"> - Genova e il suo porto devono affrontare grandi sfide</w:t>
      </w:r>
      <w:r w:rsidR="00E41FFA">
        <w:rPr>
          <w:rFonts w:ascii="Century Gothic" w:eastAsia="Times New Roman" w:hAnsi="Century Gothic" w:cs="Times New Roman"/>
          <w:lang w:eastAsia="it-IT"/>
        </w:rPr>
        <w:t>. F</w:t>
      </w:r>
      <w:r>
        <w:rPr>
          <w:rFonts w:ascii="Century Gothic" w:eastAsia="Times New Roman" w:hAnsi="Century Gothic" w:cs="Times New Roman"/>
          <w:lang w:eastAsia="it-IT"/>
        </w:rPr>
        <w:t xml:space="preserve">acendo parte di un sistema strategico per lo </w:t>
      </w:r>
      <w:proofErr w:type="gramStart"/>
      <w:r>
        <w:rPr>
          <w:rFonts w:ascii="Century Gothic" w:eastAsia="Times New Roman" w:hAnsi="Century Gothic" w:cs="Times New Roman"/>
          <w:lang w:eastAsia="it-IT"/>
        </w:rPr>
        <w:t>sviluppo</w:t>
      </w:r>
      <w:proofErr w:type="gramEnd"/>
      <w:r>
        <w:rPr>
          <w:rFonts w:ascii="Century Gothic" w:eastAsia="Times New Roman" w:hAnsi="Century Gothic" w:cs="Times New Roman"/>
          <w:lang w:eastAsia="it-IT"/>
        </w:rPr>
        <w:t xml:space="preserve"> e la crescita della città, la nostra associazione deve essere sempre più presente nei flussi decisionali con l’obiettivo di rappresentare gli interessi di un comparto che</w:t>
      </w:r>
      <w:r w:rsidRPr="00834DCF">
        <w:rPr>
          <w:rFonts w:ascii="Century Gothic" w:eastAsia="Times New Roman" w:hAnsi="Century Gothic" w:cs="Times New Roman"/>
          <w:lang w:eastAsia="it-IT"/>
        </w:rPr>
        <w:t xml:space="preserve"> conta a Genova 120 </w:t>
      </w:r>
      <w:r>
        <w:rPr>
          <w:rFonts w:ascii="Century Gothic" w:eastAsia="Times New Roman" w:hAnsi="Century Gothic" w:cs="Times New Roman"/>
          <w:lang w:eastAsia="it-IT"/>
        </w:rPr>
        <w:t>aziende e 2750 addetti diretti e che, storicamente</w:t>
      </w:r>
      <w:r w:rsidR="00E41FFA">
        <w:rPr>
          <w:rFonts w:ascii="Century Gothic" w:eastAsia="Times New Roman" w:hAnsi="Century Gothic" w:cs="Times New Roman"/>
          <w:lang w:eastAsia="it-IT"/>
        </w:rPr>
        <w:t>,</w:t>
      </w:r>
      <w:r>
        <w:rPr>
          <w:rFonts w:ascii="Century Gothic" w:eastAsia="Times New Roman" w:hAnsi="Century Gothic" w:cs="Times New Roman"/>
          <w:lang w:eastAsia="it-IT"/>
        </w:rPr>
        <w:t xml:space="preserve"> ha contribuito alla crescita economica della nostra città”</w:t>
      </w:r>
      <w:r w:rsidRPr="00834DCF">
        <w:rPr>
          <w:rFonts w:ascii="Century Gothic" w:eastAsia="Times New Roman" w:hAnsi="Century Gothic" w:cs="Times New Roman"/>
          <w:lang w:eastAsia="it-IT"/>
        </w:rPr>
        <w:t>.</w:t>
      </w:r>
    </w:p>
    <w:p w:rsidR="00032B43" w:rsidRPr="00032B43" w:rsidRDefault="00032B43" w:rsidP="00032B43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lang w:eastAsia="it-IT"/>
        </w:rPr>
      </w:pPr>
      <w:r w:rsidRPr="00032B43">
        <w:rPr>
          <w:rFonts w:ascii="Century Gothic" w:eastAsia="Times New Roman" w:hAnsi="Century Gothic" w:cs="Times New Roman"/>
          <w:lang w:eastAsia="it-IT"/>
        </w:rPr>
        <w:t> </w:t>
      </w:r>
    </w:p>
    <w:p w:rsidR="009801CB" w:rsidRPr="00834DCF" w:rsidRDefault="009801CB" w:rsidP="00834DCF">
      <w:pPr>
        <w:shd w:val="clear" w:color="auto" w:fill="FFFFFF"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it-IT"/>
        </w:rPr>
      </w:pPr>
    </w:p>
    <w:p w:rsidR="00DF0D43" w:rsidRDefault="00DF0D43" w:rsidP="005765DE">
      <w:pPr>
        <w:spacing w:after="0" w:line="240" w:lineRule="auto"/>
        <w:ind w:left="114" w:right="104"/>
        <w:jc w:val="center"/>
        <w:rPr>
          <w:rFonts w:ascii="Century Gothic" w:hAnsi="Century Gothic"/>
          <w:b/>
          <w:spacing w:val="-1"/>
          <w:sz w:val="20"/>
          <w:szCs w:val="20"/>
          <w:u w:val="single"/>
        </w:rPr>
      </w:pPr>
    </w:p>
    <w:p w:rsidR="00DF0D43" w:rsidRDefault="00DF0D43" w:rsidP="005765DE">
      <w:pPr>
        <w:spacing w:after="0" w:line="240" w:lineRule="auto"/>
        <w:ind w:left="114" w:right="104"/>
        <w:jc w:val="center"/>
        <w:rPr>
          <w:rFonts w:ascii="Century Gothic" w:hAnsi="Century Gothic"/>
          <w:b/>
          <w:spacing w:val="-1"/>
          <w:sz w:val="20"/>
          <w:szCs w:val="20"/>
          <w:u w:val="single"/>
        </w:rPr>
      </w:pPr>
    </w:p>
    <w:p w:rsidR="00834DCF" w:rsidRPr="0029237A" w:rsidRDefault="005765DE" w:rsidP="005765DE">
      <w:pPr>
        <w:spacing w:after="0" w:line="240" w:lineRule="auto"/>
        <w:ind w:left="114" w:right="104"/>
        <w:jc w:val="center"/>
        <w:rPr>
          <w:rFonts w:ascii="Century Gothic" w:hAnsi="Century Gothic"/>
          <w:b/>
          <w:spacing w:val="-1"/>
          <w:sz w:val="20"/>
          <w:szCs w:val="20"/>
          <w:u w:val="single"/>
        </w:rPr>
      </w:pPr>
      <w:r w:rsidRPr="0029237A">
        <w:rPr>
          <w:rFonts w:ascii="Century Gothic" w:hAnsi="Century Gothic"/>
          <w:b/>
          <w:spacing w:val="-1"/>
          <w:sz w:val="20"/>
          <w:szCs w:val="20"/>
          <w:u w:val="single"/>
        </w:rPr>
        <w:t>UFFICIO STAMPA</w:t>
      </w:r>
    </w:p>
    <w:p w:rsidR="005765DE" w:rsidRPr="0029237A" w:rsidRDefault="005765DE" w:rsidP="005765DE">
      <w:pPr>
        <w:pStyle w:val="Pidipagina"/>
        <w:jc w:val="center"/>
        <w:rPr>
          <w:rFonts w:ascii="Century Gothic" w:hAnsi="Century Gothic"/>
          <w:b/>
          <w:sz w:val="20"/>
          <w:szCs w:val="20"/>
        </w:rPr>
      </w:pPr>
      <w:r w:rsidRPr="0029237A">
        <w:rPr>
          <w:rFonts w:ascii="Century Gothic" w:hAnsi="Century Gothic"/>
          <w:b/>
          <w:sz w:val="20"/>
          <w:szCs w:val="20"/>
        </w:rPr>
        <w:t>Isabella Rhode Media Promotion</w:t>
      </w:r>
    </w:p>
    <w:p w:rsidR="005765DE" w:rsidRPr="0029237A" w:rsidRDefault="005765DE" w:rsidP="005765DE">
      <w:pPr>
        <w:pStyle w:val="Pidipagina"/>
        <w:jc w:val="center"/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29237A">
        <w:rPr>
          <w:rFonts w:ascii="Century Gothic" w:hAnsi="Century Gothic"/>
          <w:sz w:val="20"/>
          <w:szCs w:val="20"/>
        </w:rPr>
        <w:t>cell</w:t>
      </w:r>
      <w:proofErr w:type="spellEnd"/>
      <w:proofErr w:type="gramEnd"/>
      <w:r w:rsidRPr="0029237A">
        <w:rPr>
          <w:rFonts w:ascii="Century Gothic" w:hAnsi="Century Gothic"/>
          <w:sz w:val="20"/>
          <w:szCs w:val="20"/>
        </w:rPr>
        <w:t xml:space="preserve">. 320 0541543 e-mail </w:t>
      </w:r>
      <w:hyperlink r:id="rId6" w:history="1">
        <w:r w:rsidRPr="0029237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info@isabellarhode.com</w:t>
        </w:r>
      </w:hyperlink>
      <w:r w:rsidRPr="0029237A">
        <w:rPr>
          <w:rFonts w:ascii="Century Gothic" w:hAnsi="Century Gothic"/>
          <w:sz w:val="20"/>
          <w:szCs w:val="20"/>
        </w:rPr>
        <w:t xml:space="preserve">  </w:t>
      </w:r>
    </w:p>
    <w:p w:rsidR="00D31C56" w:rsidRPr="00834DCF" w:rsidRDefault="00D31C56" w:rsidP="00D31C56">
      <w:pPr>
        <w:ind w:left="114" w:right="104"/>
        <w:jc w:val="center"/>
        <w:rPr>
          <w:rFonts w:ascii="Century Gothic" w:hAnsi="Century Gothic"/>
          <w:spacing w:val="-1"/>
        </w:rPr>
      </w:pPr>
    </w:p>
    <w:p w:rsidR="00242120" w:rsidRPr="00834DCF" w:rsidRDefault="00242120" w:rsidP="00834DCF">
      <w:pPr>
        <w:ind w:left="114" w:right="104"/>
        <w:jc w:val="both"/>
        <w:rPr>
          <w:rFonts w:ascii="Century Gothic" w:hAnsi="Century Gothic"/>
          <w:spacing w:val="-1"/>
        </w:rPr>
      </w:pPr>
    </w:p>
    <w:sectPr w:rsidR="00242120" w:rsidRPr="00834D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DC" w:rsidRDefault="006F67DC" w:rsidP="0072144A">
      <w:pPr>
        <w:spacing w:after="0" w:line="240" w:lineRule="auto"/>
      </w:pPr>
      <w:r>
        <w:separator/>
      </w:r>
    </w:p>
  </w:endnote>
  <w:endnote w:type="continuationSeparator" w:id="0">
    <w:p w:rsidR="006F67DC" w:rsidRDefault="006F67DC" w:rsidP="0072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DC" w:rsidRDefault="006F67DC" w:rsidP="0072144A">
      <w:pPr>
        <w:spacing w:after="0" w:line="240" w:lineRule="auto"/>
      </w:pPr>
      <w:r>
        <w:separator/>
      </w:r>
    </w:p>
  </w:footnote>
  <w:footnote w:type="continuationSeparator" w:id="0">
    <w:p w:rsidR="006F67DC" w:rsidRDefault="006F67DC" w:rsidP="0072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4A" w:rsidRDefault="0072144A" w:rsidP="0072144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209675" cy="4827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agenti-mk-cmky-pos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63" cy="49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7C"/>
    <w:rsid w:val="00032B43"/>
    <w:rsid w:val="000433C5"/>
    <w:rsid w:val="00047299"/>
    <w:rsid w:val="0005001E"/>
    <w:rsid w:val="000D0D91"/>
    <w:rsid w:val="00182E81"/>
    <w:rsid w:val="00242120"/>
    <w:rsid w:val="00245B94"/>
    <w:rsid w:val="0029237A"/>
    <w:rsid w:val="004B1DED"/>
    <w:rsid w:val="005765DE"/>
    <w:rsid w:val="005879BA"/>
    <w:rsid w:val="005A73C1"/>
    <w:rsid w:val="005D632E"/>
    <w:rsid w:val="006D3354"/>
    <w:rsid w:val="006F67DC"/>
    <w:rsid w:val="0072144A"/>
    <w:rsid w:val="00772A66"/>
    <w:rsid w:val="00834DCF"/>
    <w:rsid w:val="00837F11"/>
    <w:rsid w:val="0085327C"/>
    <w:rsid w:val="00862595"/>
    <w:rsid w:val="008A289A"/>
    <w:rsid w:val="009801CB"/>
    <w:rsid w:val="009E63AE"/>
    <w:rsid w:val="00A636F7"/>
    <w:rsid w:val="00C301F8"/>
    <w:rsid w:val="00C403A3"/>
    <w:rsid w:val="00CD7720"/>
    <w:rsid w:val="00D31C56"/>
    <w:rsid w:val="00DF0D43"/>
    <w:rsid w:val="00E41FFA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2F83A1-1BC2-4993-86FC-C61F1152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7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6330054330829072288msobodytext">
    <w:name w:val="m_6330054330829072288msobodytext"/>
    <w:basedOn w:val="Normale"/>
    <w:rsid w:val="0085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27C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5327C"/>
    <w:pPr>
      <w:spacing w:after="0" w:line="240" w:lineRule="atLeast"/>
      <w:ind w:left="2124" w:hanging="2124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5327C"/>
    <w:rPr>
      <w:rFonts w:ascii="Verdana" w:eastAsia="Times New Roman" w:hAnsi="Verdan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4D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4DCF"/>
  </w:style>
  <w:style w:type="paragraph" w:styleId="Pidipagina">
    <w:name w:val="footer"/>
    <w:basedOn w:val="Normale"/>
    <w:link w:val="PidipaginaCarattere"/>
    <w:uiPriority w:val="99"/>
    <w:unhideWhenUsed/>
    <w:rsid w:val="005765DE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5DE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65D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1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44A"/>
  </w:style>
  <w:style w:type="paragraph" w:styleId="Nessunaspaziatura">
    <w:name w:val="No Spacing"/>
    <w:uiPriority w:val="1"/>
    <w:qFormat/>
    <w:rsid w:val="0086259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8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5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sabellarhod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rhode</dc:creator>
  <cp:lastModifiedBy>massimo</cp:lastModifiedBy>
  <cp:revision>2</cp:revision>
  <dcterms:created xsi:type="dcterms:W3CDTF">2020-08-07T07:48:00Z</dcterms:created>
  <dcterms:modified xsi:type="dcterms:W3CDTF">2020-08-07T07:48:00Z</dcterms:modified>
</cp:coreProperties>
</file>